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020" w:rsidRPr="008279D0" w:rsidRDefault="00607BF2" w:rsidP="000B66E5">
      <w:pPr>
        <w:widowControl/>
        <w:adjustRightInd w:val="0"/>
        <w:snapToGrid w:val="0"/>
        <w:rPr>
          <w:rFonts w:ascii="Times New Roman" w:eastAsia="標楷體" w:hAnsi="Times New Roman" w:cs="Times New Roman"/>
          <w:color w:val="000000"/>
          <w:kern w:val="0"/>
          <w:sz w:val="26"/>
          <w:szCs w:val="26"/>
        </w:rPr>
      </w:pPr>
      <w:r w:rsidRPr="008279D0">
        <w:rPr>
          <w:rFonts w:ascii="Times New Roman" w:eastAsia="標楷體" w:hAnsi="Times New Roman" w:cs="Times New Roman"/>
          <w:noProof/>
        </w:rPr>
        <w:drawing>
          <wp:anchor distT="0" distB="0" distL="114300" distR="114300" simplePos="0" relativeHeight="251658240" behindDoc="0" locked="0" layoutInCell="1" allowOverlap="1">
            <wp:simplePos x="0" y="0"/>
            <wp:positionH relativeFrom="column">
              <wp:posOffset>3543300</wp:posOffset>
            </wp:positionH>
            <wp:positionV relativeFrom="paragraph">
              <wp:posOffset>76200</wp:posOffset>
            </wp:positionV>
            <wp:extent cx="1727200" cy="1674785"/>
            <wp:effectExtent l="0" t="0" r="6350"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67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45B" w:rsidRPr="008279D0">
        <w:rPr>
          <w:rFonts w:ascii="Times New Roman" w:eastAsia="標楷體" w:hAnsi="Times New Roman" w:cs="Times New Roman"/>
          <w:lang w:eastAsia="zh-CN"/>
        </w:rPr>
        <w:t>李有仁博士</w:t>
      </w:r>
      <w:r w:rsidR="0059645B" w:rsidRPr="008279D0">
        <w:rPr>
          <w:rFonts w:ascii="Times New Roman" w:eastAsia="標楷體" w:hAnsi="Times New Roman" w:cs="Times New Roman"/>
          <w:lang w:eastAsia="zh-CN"/>
        </w:rPr>
        <w:t xml:space="preserve"> (Eldon Y. Li) </w:t>
      </w:r>
      <w:r w:rsidR="0059645B" w:rsidRPr="008279D0">
        <w:rPr>
          <w:rFonts w:ascii="Times New Roman" w:eastAsia="標楷體" w:hAnsi="Times New Roman" w:cs="Times New Roman"/>
          <w:lang w:eastAsia="zh-CN"/>
        </w:rPr>
        <w:t>现职台湾中正大学资管系讲座教授兼管理学院全球电子商务研究中心主任、美国加州理工州立大学</w:t>
      </w:r>
      <w:r w:rsidR="0059645B" w:rsidRPr="008279D0">
        <w:rPr>
          <w:rFonts w:ascii="Times New Roman" w:eastAsia="標楷體" w:hAnsi="Times New Roman" w:cs="Times New Roman"/>
          <w:lang w:eastAsia="zh-CN"/>
        </w:rPr>
        <w:t>(San Luis Obispo</w:t>
      </w:r>
      <w:r w:rsidR="0059645B" w:rsidRPr="008279D0">
        <w:rPr>
          <w:rFonts w:ascii="Times New Roman" w:eastAsia="標楷體" w:hAnsi="Times New Roman" w:cs="Times New Roman"/>
          <w:lang w:eastAsia="zh-CN"/>
        </w:rPr>
        <w:t>校区</w:t>
      </w:r>
      <w:r w:rsidR="0059645B" w:rsidRPr="008279D0">
        <w:rPr>
          <w:rFonts w:ascii="Times New Roman" w:eastAsia="標楷體" w:hAnsi="Times New Roman" w:cs="Times New Roman"/>
          <w:lang w:eastAsia="zh-CN"/>
        </w:rPr>
        <w:t>)</w:t>
      </w:r>
      <w:r w:rsidR="0059645B" w:rsidRPr="008279D0">
        <w:rPr>
          <w:rFonts w:ascii="Times New Roman" w:eastAsia="標楷體" w:hAnsi="Times New Roman" w:cs="Times New Roman"/>
          <w:lang w:eastAsia="zh-CN"/>
        </w:rPr>
        <w:t>商学院管理学系之终生荣誉教授。</w:t>
      </w:r>
      <w:r w:rsidR="0059645B" w:rsidRPr="008279D0">
        <w:rPr>
          <w:rFonts w:ascii="Times New Roman" w:eastAsia="標楷體" w:hAnsi="Times New Roman" w:cs="Times New Roman"/>
          <w:lang w:eastAsia="zh-CN"/>
        </w:rPr>
        <w:t>1975</w:t>
      </w:r>
      <w:r w:rsidR="0059645B" w:rsidRPr="008279D0">
        <w:rPr>
          <w:rFonts w:ascii="Times New Roman" w:eastAsia="標楷體" w:hAnsi="Times New Roman" w:cs="Times New Roman"/>
          <w:lang w:eastAsia="zh-CN"/>
        </w:rPr>
        <w:t>年毕业于台湾政治大学国际贸易学系，并取得美国德州理工大学之管理信息系统硕士</w:t>
      </w:r>
      <w:r w:rsidR="0059645B" w:rsidRPr="008279D0">
        <w:rPr>
          <w:rFonts w:ascii="Times New Roman" w:eastAsia="標楷體" w:hAnsi="Times New Roman" w:cs="Times New Roman"/>
          <w:lang w:eastAsia="zh-CN"/>
        </w:rPr>
        <w:t>(1978</w:t>
      </w:r>
      <w:r w:rsidR="0059645B" w:rsidRPr="008279D0">
        <w:rPr>
          <w:rFonts w:ascii="Times New Roman" w:eastAsia="標楷體" w:hAnsi="Times New Roman" w:cs="Times New Roman"/>
          <w:lang w:eastAsia="zh-CN"/>
        </w:rPr>
        <w:t>年</w:t>
      </w:r>
      <w:r w:rsidR="0059645B" w:rsidRPr="008279D0">
        <w:rPr>
          <w:rFonts w:ascii="Times New Roman" w:eastAsia="標楷體" w:hAnsi="Times New Roman" w:cs="Times New Roman"/>
          <w:lang w:eastAsia="zh-CN"/>
        </w:rPr>
        <w:t>)</w:t>
      </w:r>
      <w:r w:rsidR="0059645B" w:rsidRPr="008279D0">
        <w:rPr>
          <w:rFonts w:ascii="Times New Roman" w:eastAsia="標楷體" w:hAnsi="Times New Roman" w:cs="Times New Roman"/>
          <w:lang w:eastAsia="zh-CN"/>
        </w:rPr>
        <w:t>与企业管理博士</w:t>
      </w:r>
      <w:r w:rsidR="0059645B" w:rsidRPr="008279D0">
        <w:rPr>
          <w:rFonts w:ascii="Times New Roman" w:eastAsia="標楷體" w:hAnsi="Times New Roman" w:cs="Times New Roman"/>
          <w:lang w:eastAsia="zh-CN"/>
        </w:rPr>
        <w:t>(1982</w:t>
      </w:r>
      <w:r w:rsidR="0059645B" w:rsidRPr="008279D0">
        <w:rPr>
          <w:rFonts w:ascii="Times New Roman" w:eastAsia="標楷體" w:hAnsi="Times New Roman" w:cs="Times New Roman"/>
          <w:lang w:eastAsia="zh-CN"/>
        </w:rPr>
        <w:t>年</w:t>
      </w:r>
      <w:r w:rsidR="0059645B" w:rsidRPr="008279D0">
        <w:rPr>
          <w:rFonts w:ascii="Times New Roman" w:eastAsia="標楷體" w:hAnsi="Times New Roman" w:cs="Times New Roman"/>
          <w:lang w:eastAsia="zh-CN"/>
        </w:rPr>
        <w:t>)</w:t>
      </w:r>
      <w:r w:rsidR="0059645B" w:rsidRPr="008279D0">
        <w:rPr>
          <w:rFonts w:ascii="Times New Roman" w:eastAsia="標楷體" w:hAnsi="Times New Roman" w:cs="Times New Roman"/>
          <w:lang w:eastAsia="zh-CN"/>
        </w:rPr>
        <w:t>学位。曾经担任上海同济大学经管院之海外讲座教授、成都四川大学商学院客座讲座教授、台湾中原大学讲座教授曁商学博士学程主任、亚洲大学兼任讲座教授、政治大学信息管理学系之</w:t>
      </w:r>
      <w:r w:rsidR="0059645B" w:rsidRPr="008279D0">
        <w:rPr>
          <w:rFonts w:ascii="Times New Roman" w:eastAsia="標楷體" w:hAnsi="Times New Roman" w:cs="Times New Roman"/>
          <w:lang w:eastAsia="zh-CN"/>
        </w:rPr>
        <w:t xml:space="preserve"> </w:t>
      </w:r>
      <w:r w:rsidR="0059645B" w:rsidRPr="008279D0">
        <w:rPr>
          <w:rFonts w:ascii="Times New Roman" w:eastAsia="標楷體" w:hAnsi="Times New Roman" w:cs="Times New Roman"/>
          <w:lang w:eastAsia="zh-CN"/>
        </w:rPr>
        <w:t>大学讲座教授兼系主任、以及商学院「服务创新顶尖研究中心」之创办人暨中心主任，元智大学信息管理学系教授兼信息学院院长，中正大学信息管理研究所之创办人暨所长，香港中文大学决策科学暨管理经济学系之客座教授，以及美国加州理工州立大学商学院教授暨信息系统学程主任。并先后</w:t>
      </w:r>
      <w:r w:rsidR="0059645B" w:rsidRPr="008279D0">
        <w:rPr>
          <w:rFonts w:ascii="Times New Roman" w:eastAsia="標楷體" w:hAnsi="Times New Roman" w:cs="Times New Roman"/>
          <w:lang w:eastAsia="zh-CN"/>
        </w:rPr>
        <w:t>.</w:t>
      </w:r>
      <w:r w:rsidR="0059645B" w:rsidRPr="008279D0">
        <w:rPr>
          <w:rFonts w:ascii="Times New Roman" w:eastAsia="標楷體" w:hAnsi="Times New Roman" w:cs="Times New Roman"/>
          <w:lang w:eastAsia="zh-CN"/>
        </w:rPr>
        <w:t>被联署为政治大学、中兴大学、云林科大、台南大</w:t>
      </w:r>
      <w:bookmarkStart w:id="0" w:name="_GoBack"/>
      <w:bookmarkEnd w:id="0"/>
      <w:r w:rsidR="0059645B" w:rsidRPr="008279D0">
        <w:rPr>
          <w:rFonts w:ascii="Times New Roman" w:eastAsia="標楷體" w:hAnsi="Times New Roman" w:cs="Times New Roman"/>
          <w:lang w:eastAsia="zh-CN"/>
        </w:rPr>
        <w:t>学等校之「校长候选人」。</w:t>
      </w:r>
    </w:p>
    <w:p w:rsidR="000D2A14" w:rsidRPr="008279D0" w:rsidRDefault="0059645B" w:rsidP="00104020">
      <w:pPr>
        <w:ind w:firstLine="480"/>
        <w:rPr>
          <w:rFonts w:ascii="Times New Roman" w:eastAsia="標楷體" w:hAnsi="Times New Roman" w:cs="Times New Roman"/>
          <w:lang w:eastAsia="zh-CN"/>
        </w:rPr>
      </w:pPr>
      <w:r w:rsidRPr="008279D0">
        <w:rPr>
          <w:rFonts w:ascii="Times New Roman" w:eastAsia="標楷體" w:hAnsi="Times New Roman" w:cs="Times New Roman"/>
          <w:lang w:eastAsia="zh-CN"/>
        </w:rPr>
        <w:t>他曾在国内外期刊及学术年会上发表了三百多篇有关于电子商务、服务创新、决策系统、信息科技之策略规划与人文影响、</w:t>
      </w:r>
      <w:r w:rsidRPr="008279D0">
        <w:rPr>
          <w:rFonts w:ascii="Times New Roman" w:eastAsia="標楷體" w:hAnsi="Times New Roman" w:cs="Times New Roman"/>
          <w:lang w:eastAsia="zh-CN"/>
        </w:rPr>
        <w:t xml:space="preserve"> </w:t>
      </w:r>
      <w:r w:rsidRPr="008279D0">
        <w:rPr>
          <w:rFonts w:ascii="Times New Roman" w:eastAsia="標楷體" w:hAnsi="Times New Roman" w:cs="Times New Roman"/>
          <w:lang w:eastAsia="zh-CN"/>
        </w:rPr>
        <w:t>软件工程、全面质量管理、信息管理、企业管理等之论文。他曾荣获国立中正大学之服务与贡献荣誉奖章、财团法人徐有庠先生纪念基金会之有庠杰出教授奖，以及两次台湾学术界之金像奖「国科会杰出研究奖」。目前担任</w:t>
      </w:r>
      <w:r w:rsidRPr="008279D0">
        <w:rPr>
          <w:rFonts w:ascii="Times New Roman" w:eastAsia="標楷體" w:hAnsi="Times New Roman" w:cs="Times New Roman"/>
          <w:lang w:eastAsia="zh-CN"/>
        </w:rPr>
        <w:t>7</w:t>
      </w:r>
      <w:r w:rsidRPr="008279D0">
        <w:rPr>
          <w:rFonts w:ascii="Times New Roman" w:eastAsia="標楷體" w:hAnsi="Times New Roman" w:cs="Times New Roman"/>
          <w:lang w:eastAsia="zh-CN"/>
        </w:rPr>
        <w:t>本英国</w:t>
      </w:r>
      <w:r w:rsidRPr="008279D0">
        <w:rPr>
          <w:rFonts w:ascii="Times New Roman" w:eastAsia="標楷體" w:hAnsi="Times New Roman" w:cs="Times New Roman"/>
          <w:lang w:eastAsia="zh-CN"/>
        </w:rPr>
        <w:t>Inderscience Publishers</w:t>
      </w:r>
      <w:r w:rsidRPr="008279D0">
        <w:rPr>
          <w:rFonts w:ascii="Times New Roman" w:eastAsia="標楷體" w:hAnsi="Times New Roman" w:cs="Times New Roman"/>
          <w:lang w:eastAsia="zh-CN"/>
        </w:rPr>
        <w:t>国际学术期刊总编辑或荣誉总编辑（</w:t>
      </w:r>
      <w:r w:rsidRPr="008279D0">
        <w:rPr>
          <w:rFonts w:ascii="Times New Roman" w:eastAsia="標楷體" w:hAnsi="Times New Roman" w:cs="Times New Roman"/>
          <w:lang w:eastAsia="zh-CN"/>
        </w:rPr>
        <w:t>EI-</w:t>
      </w:r>
      <w:proofErr w:type="spellStart"/>
      <w:r w:rsidRPr="008279D0">
        <w:rPr>
          <w:rFonts w:ascii="Times New Roman" w:eastAsia="標楷體" w:hAnsi="Times New Roman" w:cs="Times New Roman"/>
          <w:lang w:eastAsia="zh-CN"/>
        </w:rPr>
        <w:t>Compendex</w:t>
      </w:r>
      <w:proofErr w:type="spellEnd"/>
      <w:r w:rsidRPr="008279D0">
        <w:rPr>
          <w:rFonts w:ascii="Times New Roman" w:eastAsia="標楷體" w:hAnsi="Times New Roman" w:cs="Times New Roman"/>
          <w:lang w:eastAsia="zh-CN"/>
        </w:rPr>
        <w:t>、</w:t>
      </w:r>
      <w:proofErr w:type="spellStart"/>
      <w:r w:rsidRPr="008279D0">
        <w:rPr>
          <w:rFonts w:ascii="Times New Roman" w:eastAsia="標楷體" w:hAnsi="Times New Roman" w:cs="Times New Roman"/>
          <w:lang w:eastAsia="zh-CN"/>
        </w:rPr>
        <w:t>Inspec</w:t>
      </w:r>
      <w:proofErr w:type="spellEnd"/>
      <w:r w:rsidRPr="008279D0">
        <w:rPr>
          <w:rFonts w:ascii="Times New Roman" w:eastAsia="標楷體" w:hAnsi="Times New Roman" w:cs="Times New Roman"/>
          <w:lang w:eastAsia="zh-CN"/>
        </w:rPr>
        <w:t>、</w:t>
      </w:r>
      <w:r w:rsidRPr="008279D0">
        <w:rPr>
          <w:rFonts w:ascii="Times New Roman" w:eastAsia="標楷體" w:hAnsi="Times New Roman" w:cs="Times New Roman"/>
          <w:lang w:eastAsia="zh-CN"/>
        </w:rPr>
        <w:t>Scopus</w:t>
      </w:r>
      <w:r w:rsidRPr="008279D0">
        <w:rPr>
          <w:rFonts w:ascii="Times New Roman" w:eastAsia="標楷體" w:hAnsi="Times New Roman" w:cs="Times New Roman"/>
          <w:lang w:eastAsia="zh-CN"/>
        </w:rPr>
        <w:t>索引）。于</w:t>
      </w:r>
      <w:r w:rsidRPr="008279D0">
        <w:rPr>
          <w:rFonts w:ascii="Times New Roman" w:eastAsia="標楷體" w:hAnsi="Times New Roman" w:cs="Times New Roman"/>
          <w:lang w:eastAsia="zh-CN"/>
        </w:rPr>
        <w:t>2001</w:t>
      </w:r>
      <w:r w:rsidRPr="008279D0">
        <w:rPr>
          <w:rFonts w:ascii="Times New Roman" w:eastAsia="標楷體" w:hAnsi="Times New Roman" w:cs="Times New Roman"/>
          <w:lang w:eastAsia="zh-CN"/>
        </w:rPr>
        <w:t>年创办美国「电子商务国际联合会</w:t>
      </w:r>
      <w:r w:rsidRPr="008279D0">
        <w:rPr>
          <w:rFonts w:ascii="Times New Roman" w:eastAsia="標楷體" w:hAnsi="Times New Roman" w:cs="Times New Roman"/>
          <w:lang w:eastAsia="zh-CN"/>
        </w:rPr>
        <w:t>International Consortium for Electronic Business</w:t>
      </w:r>
      <w:r w:rsidRPr="008279D0">
        <w:rPr>
          <w:rFonts w:ascii="Times New Roman" w:eastAsia="標楷體" w:hAnsi="Times New Roman" w:cs="Times New Roman"/>
          <w:lang w:eastAsia="zh-CN"/>
        </w:rPr>
        <w:t>」</w:t>
      </w:r>
      <w:r w:rsidRPr="008279D0">
        <w:rPr>
          <w:rFonts w:ascii="Times New Roman" w:eastAsia="標楷體" w:hAnsi="Times New Roman" w:cs="Times New Roman"/>
          <w:lang w:eastAsia="zh-CN"/>
        </w:rPr>
        <w:t>https://ICEB.johogo.com</w:t>
      </w:r>
      <w:r w:rsidRPr="008279D0">
        <w:rPr>
          <w:rFonts w:ascii="Times New Roman" w:eastAsia="標楷體" w:hAnsi="Times New Roman" w:cs="Times New Roman"/>
          <w:lang w:eastAsia="zh-CN"/>
        </w:rPr>
        <w:t>，每年于全球举办国际研讨会，论文集已经由</w:t>
      </w:r>
      <w:r w:rsidRPr="008279D0">
        <w:rPr>
          <w:rFonts w:ascii="Times New Roman" w:eastAsia="標楷體" w:hAnsi="Times New Roman" w:cs="Times New Roman"/>
          <w:lang w:eastAsia="zh-CN"/>
        </w:rPr>
        <w:t>EI-</w:t>
      </w:r>
      <w:proofErr w:type="spellStart"/>
      <w:r w:rsidRPr="008279D0">
        <w:rPr>
          <w:rFonts w:ascii="Times New Roman" w:eastAsia="標楷體" w:hAnsi="Times New Roman" w:cs="Times New Roman"/>
          <w:lang w:eastAsia="zh-CN"/>
        </w:rPr>
        <w:t>Compendex</w:t>
      </w:r>
      <w:proofErr w:type="spellEnd"/>
      <w:r w:rsidRPr="008279D0">
        <w:rPr>
          <w:rFonts w:ascii="Times New Roman" w:eastAsia="標楷體" w:hAnsi="Times New Roman" w:cs="Times New Roman"/>
          <w:lang w:eastAsia="zh-CN"/>
        </w:rPr>
        <w:t>、</w:t>
      </w:r>
      <w:r w:rsidRPr="008279D0">
        <w:rPr>
          <w:rFonts w:ascii="Times New Roman" w:eastAsia="標楷體" w:hAnsi="Times New Roman" w:cs="Times New Roman"/>
          <w:lang w:eastAsia="zh-CN"/>
        </w:rPr>
        <w:t>Scopus</w:t>
      </w:r>
      <w:r w:rsidRPr="008279D0">
        <w:rPr>
          <w:rFonts w:ascii="Times New Roman" w:eastAsia="標楷體" w:hAnsi="Times New Roman" w:cs="Times New Roman"/>
          <w:lang w:eastAsia="zh-CN"/>
        </w:rPr>
        <w:t>检索。</w:t>
      </w:r>
    </w:p>
    <w:p w:rsidR="005929BC" w:rsidRPr="008279D0" w:rsidRDefault="0059645B" w:rsidP="00104020">
      <w:pPr>
        <w:ind w:firstLine="480"/>
        <w:rPr>
          <w:rFonts w:ascii="Times New Roman" w:eastAsia="標楷體" w:hAnsi="Times New Roman" w:cs="Times New Roman"/>
        </w:rPr>
      </w:pPr>
      <w:r w:rsidRPr="008279D0">
        <w:rPr>
          <w:rFonts w:ascii="Times New Roman" w:eastAsia="標楷體" w:hAnsi="Times New Roman" w:cs="Times New Roman"/>
          <w:lang w:eastAsia="zh-CN"/>
        </w:rPr>
        <w:t>他曾担任以下学会之理事长：美国国际华人信息系统学会、美国决策科学学会西部分会与亚太分会、美国国际电子商务学会、中华民国信息管理学会、美国信息系统学会台湾分会。担任过美国中小企业管理处之管理顾问、美国</w:t>
      </w:r>
      <w:r w:rsidRPr="008279D0">
        <w:rPr>
          <w:rFonts w:ascii="Times New Roman" w:eastAsia="標楷體" w:hAnsi="Times New Roman" w:cs="Times New Roman"/>
          <w:lang w:eastAsia="zh-CN"/>
        </w:rPr>
        <w:t xml:space="preserve"> IBM Corp. </w:t>
      </w:r>
      <w:r w:rsidRPr="008279D0">
        <w:rPr>
          <w:rFonts w:ascii="Times New Roman" w:eastAsia="標楷體" w:hAnsi="Times New Roman" w:cs="Times New Roman"/>
          <w:lang w:eastAsia="zh-CN"/>
        </w:rPr>
        <w:t>之客座软件科学家、美国</w:t>
      </w:r>
      <w:r w:rsidRPr="008279D0">
        <w:rPr>
          <w:rFonts w:ascii="Times New Roman" w:eastAsia="標楷體" w:hAnsi="Times New Roman" w:cs="Times New Roman"/>
          <w:lang w:eastAsia="zh-CN"/>
        </w:rPr>
        <w:t xml:space="preserve"> Bechtel Corp.</w:t>
      </w:r>
      <w:r w:rsidRPr="008279D0">
        <w:rPr>
          <w:rFonts w:ascii="Times New Roman" w:eastAsia="標楷體" w:hAnsi="Times New Roman" w:cs="Times New Roman"/>
          <w:lang w:eastAsia="zh-CN"/>
        </w:rPr>
        <w:t>之软件质量专家、台湾行政院「国家信息通信发展推动小组」</w:t>
      </w:r>
      <w:r w:rsidRPr="008279D0">
        <w:rPr>
          <w:rFonts w:ascii="Times New Roman" w:eastAsia="標楷體" w:hAnsi="Times New Roman" w:cs="Times New Roman"/>
          <w:lang w:eastAsia="zh-CN"/>
        </w:rPr>
        <w:t>(NICI)</w:t>
      </w:r>
      <w:r w:rsidRPr="008279D0">
        <w:rPr>
          <w:rFonts w:ascii="Times New Roman" w:eastAsia="標楷體" w:hAnsi="Times New Roman" w:cs="Times New Roman"/>
          <w:lang w:eastAsia="zh-CN"/>
        </w:rPr>
        <w:t>遴聘之电子商务专家、经济部工业局「软件产业服务团」之软件生产力顾问、「全球创新服务研发联盟亚太分会」</w:t>
      </w:r>
      <w:r w:rsidRPr="008279D0">
        <w:rPr>
          <w:rFonts w:ascii="Times New Roman" w:eastAsia="標楷體" w:hAnsi="Times New Roman" w:cs="Times New Roman"/>
          <w:lang w:eastAsia="zh-CN"/>
        </w:rPr>
        <w:t>(</w:t>
      </w:r>
      <w:proofErr w:type="spellStart"/>
      <w:r w:rsidRPr="008279D0">
        <w:rPr>
          <w:rFonts w:ascii="Times New Roman" w:eastAsia="標楷體" w:hAnsi="Times New Roman" w:cs="Times New Roman"/>
          <w:lang w:eastAsia="zh-CN"/>
        </w:rPr>
        <w:t>SriiAP</w:t>
      </w:r>
      <w:proofErr w:type="spellEnd"/>
      <w:r w:rsidRPr="008279D0">
        <w:rPr>
          <w:rFonts w:ascii="Times New Roman" w:eastAsia="標楷體" w:hAnsi="Times New Roman" w:cs="Times New Roman"/>
          <w:lang w:eastAsia="zh-CN"/>
        </w:rPr>
        <w:t xml:space="preserve">) </w:t>
      </w:r>
      <w:r w:rsidRPr="008279D0">
        <w:rPr>
          <w:rFonts w:ascii="Times New Roman" w:eastAsia="標楷體" w:hAnsi="Times New Roman" w:cs="Times New Roman"/>
          <w:lang w:eastAsia="zh-CN"/>
        </w:rPr>
        <w:t>学界指导委员、财团法人「商业发展研究院」</w:t>
      </w:r>
      <w:r w:rsidRPr="008279D0">
        <w:rPr>
          <w:rFonts w:ascii="Times New Roman" w:eastAsia="標楷體" w:hAnsi="Times New Roman" w:cs="Times New Roman"/>
          <w:lang w:eastAsia="zh-CN"/>
        </w:rPr>
        <w:t xml:space="preserve">(CDRI) </w:t>
      </w:r>
      <w:r w:rsidRPr="008279D0">
        <w:rPr>
          <w:rFonts w:ascii="Times New Roman" w:eastAsia="標楷體" w:hAnsi="Times New Roman" w:cs="Times New Roman"/>
          <w:lang w:eastAsia="zh-CN"/>
        </w:rPr>
        <w:t>与「工业技术研究院」</w:t>
      </w:r>
      <w:r w:rsidRPr="008279D0">
        <w:rPr>
          <w:rFonts w:ascii="Times New Roman" w:eastAsia="標楷體" w:hAnsi="Times New Roman" w:cs="Times New Roman"/>
          <w:lang w:eastAsia="zh-CN"/>
        </w:rPr>
        <w:t xml:space="preserve"> (ITRI) </w:t>
      </w:r>
      <w:r w:rsidRPr="008279D0">
        <w:rPr>
          <w:rFonts w:ascii="Times New Roman" w:eastAsia="標楷體" w:hAnsi="Times New Roman" w:cs="Times New Roman"/>
          <w:lang w:eastAsia="zh-CN"/>
        </w:rPr>
        <w:t>资深顾问。曾于担任国立政治大学「创新育成中心」主任时，辅导「未来事件交易所」与「骑士堡」成功创业及经营。</w:t>
      </w:r>
    </w:p>
    <w:p w:rsidR="00233132" w:rsidRPr="008279D0" w:rsidRDefault="00233132" w:rsidP="00104020">
      <w:pPr>
        <w:ind w:firstLine="480"/>
        <w:rPr>
          <w:rFonts w:ascii="Times New Roman" w:eastAsia="標楷體" w:hAnsi="Times New Roman" w:cs="Times New Roman"/>
        </w:rPr>
      </w:pPr>
    </w:p>
    <w:sectPr w:rsidR="00233132" w:rsidRPr="008279D0">
      <w:footerReference w:type="default" r:id="rId7"/>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15D" w:rsidRDefault="00ED415D" w:rsidP="00104020">
      <w:r>
        <w:separator/>
      </w:r>
    </w:p>
  </w:endnote>
  <w:endnote w:type="continuationSeparator" w:id="0">
    <w:p w:rsidR="00ED415D" w:rsidRDefault="00ED415D" w:rsidP="0010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32" w:rsidRPr="00233132" w:rsidRDefault="0059645B" w:rsidP="00233132">
    <w:pPr>
      <w:jc w:val="center"/>
      <w:rPr>
        <w:rFonts w:ascii="Times New Roman" w:eastAsia="標楷體" w:hAnsi="Times New Roman" w:cs="Times New Roman" w:hint="eastAsia"/>
      </w:rPr>
    </w:pPr>
    <w:r w:rsidRPr="0059645B">
      <w:rPr>
        <w:rFonts w:ascii="Times New Roman" w:eastAsia="SimSun" w:hAnsi="Times New Roman" w:cs="Times New Roman"/>
        <w:lang w:eastAsia="zh-CN"/>
      </w:rPr>
      <w:t>2024.12.10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15D" w:rsidRDefault="00ED415D" w:rsidP="00104020">
      <w:r>
        <w:separator/>
      </w:r>
    </w:p>
  </w:footnote>
  <w:footnote w:type="continuationSeparator" w:id="0">
    <w:p w:rsidR="00ED415D" w:rsidRDefault="00ED415D" w:rsidP="00104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MzOyNLYwtTA0MTRU0lEKTi0uzszPAykwrgUAmIbX8CwAAAA="/>
  </w:docVars>
  <w:rsids>
    <w:rsidRoot w:val="000D2A14"/>
    <w:rsid w:val="00041421"/>
    <w:rsid w:val="000B66E5"/>
    <w:rsid w:val="000C31F8"/>
    <w:rsid w:val="000D2A14"/>
    <w:rsid w:val="00104020"/>
    <w:rsid w:val="00122DF9"/>
    <w:rsid w:val="00187ED8"/>
    <w:rsid w:val="001F27C5"/>
    <w:rsid w:val="00233132"/>
    <w:rsid w:val="00367CAB"/>
    <w:rsid w:val="003B35E3"/>
    <w:rsid w:val="00580D55"/>
    <w:rsid w:val="005929BC"/>
    <w:rsid w:val="0059645B"/>
    <w:rsid w:val="005B3036"/>
    <w:rsid w:val="005C09EB"/>
    <w:rsid w:val="00607BF2"/>
    <w:rsid w:val="006E6A7B"/>
    <w:rsid w:val="008279D0"/>
    <w:rsid w:val="00902ED4"/>
    <w:rsid w:val="00A11178"/>
    <w:rsid w:val="00B859C9"/>
    <w:rsid w:val="00CD6DD8"/>
    <w:rsid w:val="00ED4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4996"/>
  <w15:chartTrackingRefBased/>
  <w15:docId w15:val="{40140AAB-AD3D-46D2-9438-CEB290E3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D5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2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04020"/>
    <w:rPr>
      <w:sz w:val="20"/>
      <w:szCs w:val="20"/>
    </w:rPr>
  </w:style>
  <w:style w:type="paragraph" w:styleId="Footer">
    <w:name w:val="footer"/>
    <w:basedOn w:val="Normal"/>
    <w:link w:val="FooterChar"/>
    <w:uiPriority w:val="99"/>
    <w:unhideWhenUsed/>
    <w:rsid w:val="001040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040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Eldon Li</dc:creator>
  <cp:keywords/>
  <dc:description/>
  <cp:lastModifiedBy>ASUS</cp:lastModifiedBy>
  <cp:revision>3</cp:revision>
  <dcterms:created xsi:type="dcterms:W3CDTF">2024-12-09T14:28:00Z</dcterms:created>
  <dcterms:modified xsi:type="dcterms:W3CDTF">2024-12-09T14:29:00Z</dcterms:modified>
</cp:coreProperties>
</file>